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3F0" w:rsidRDefault="000210D3">
      <w:r>
        <w:t>21.04 русский язык 4 класс</w:t>
      </w:r>
    </w:p>
    <w:p w:rsidR="000210D3" w:rsidRDefault="000210D3">
      <w:pPr>
        <w:rPr>
          <w:rFonts w:ascii="Times New Roman" w:hAnsi="Times New Roman"/>
          <w:sz w:val="24"/>
          <w:szCs w:val="24"/>
        </w:rPr>
      </w:pPr>
      <w:r w:rsidRPr="008516C8">
        <w:rPr>
          <w:rFonts w:ascii="Times New Roman" w:hAnsi="Times New Roman"/>
          <w:sz w:val="24"/>
          <w:szCs w:val="24"/>
        </w:rPr>
        <w:t>Обобщение по темам «Имя числительное», «Наречие».</w:t>
      </w:r>
    </w:p>
    <w:p w:rsidR="000210D3" w:rsidRDefault="000210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Добрый день</w:t>
      </w:r>
    </w:p>
    <w:p w:rsidR="000210D3" w:rsidRDefault="000210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Повтори правила на странице113, 114, 115</w:t>
      </w:r>
    </w:p>
    <w:p w:rsidR="000210D3" w:rsidRDefault="000210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 упражнения 199, 201, постарайся запомнить правописание наречий.</w:t>
      </w:r>
    </w:p>
    <w:p w:rsidR="000210D3" w:rsidRDefault="000210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Повторим на сайте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Uchi</w:t>
      </w:r>
      <w:proofErr w:type="spellEnd"/>
      <w:r w:rsidRPr="000210D3"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тему </w:t>
      </w:r>
      <w:r w:rsidRPr="000210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Имя числительное</w:t>
      </w:r>
    </w:p>
    <w:p w:rsidR="000210D3" w:rsidRPr="000210D3" w:rsidRDefault="000210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Заходим русский язык – части речи – имя числительное как часть речи</w:t>
      </w:r>
      <w:r w:rsidR="00AF2757">
        <w:rPr>
          <w:rFonts w:ascii="Times New Roman" w:hAnsi="Times New Roman"/>
          <w:sz w:val="24"/>
          <w:szCs w:val="24"/>
        </w:rPr>
        <w:t>, выполняем</w:t>
      </w:r>
    </w:p>
    <w:p w:rsidR="000210D3" w:rsidRDefault="000210D3"/>
    <w:sectPr w:rsidR="000210D3" w:rsidSect="00D47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210D3"/>
    <w:rsid w:val="000210D3"/>
    <w:rsid w:val="00AF2757"/>
    <w:rsid w:val="00D47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2020-04-20T11:45:00Z</dcterms:created>
  <dcterms:modified xsi:type="dcterms:W3CDTF">2020-04-20T12:05:00Z</dcterms:modified>
</cp:coreProperties>
</file>